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Studium na vysoké škole pro mě vždy bylo snem.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Po úspěšném absolvování prvního ročníku na státní univerzitě, která byla mimo Prahu jsem zjistila, že kombinace dojíždění, pracovního vytížení a dobrovolnické činnosti je nad moje síly.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Potřebovala jsem změnu - a našla jsem ji v soukromé škole, kde jsem se našla v oboru penitenciární pedagogika. Studium se mi kvůli vážnějším zdravotním obtížím prodloužilo o rok, ale věřím, že všechno má svůj čas. Cesta není snadná, ale cítím, že jdu správným směrem.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Díky podpoře z programu Dejme dětem šanci jsem mohla ve studiu pokračovat o ve chvílích, kdy bych to bez pomoci finančně nezvládla. A za to jsem upřímně vděčná.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Obor jsem si vybrala záměrně - nejvíc mě zajímá problematika mladých lidí, kteří se ocitají na ulici, mimo systém. Nemají zázemí, nebyli v pěstounské péči ani v dětském domově. Mají pak menší možnosti v domech na půl cesty a nadace a organizace, které se zaměřují spíše na konkrétní cílovou skupinu. Proplouvají systémem.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Mám k této skupině blízko a právě proto jsem si toto  téma zvolila i pro svou bakalářskou práci. I když jsem sama nebyla v dětském domově dlouho, měla jsem to štěstí že jsem do podpory mohla spadat.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 díky tomu jsem získala nejen finanční pomoc, ale hlavně pocit, že na to nejsem sama.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Už během studia na střední škole jsem pracovala v sociálních službách, byla jsem také jako dobrovolnice v organizacích v ČR, ale byla jsem také jako dobrovolník v Africe.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Pomáhat druhým je pro mě životní postoj.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Jednou bych si ráda založila vlastní nadaci, která bude podporovat lidi v těžkých životních situacích/ tak, jak někdo podpořil mě.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Pokud vše půjde dobře, čekají mě příští rok státnice. A já věřím, že i po zdravotní stránce už bude lépe. Díky pomoci, kterou jsem dostala, jsem se nemusela vzdát svého snu o vysoké škole. A díky tomu mohu jednou pomoci druhým, kteří to budou potřebovat stejně, jako jsem to jednou potřebovala já.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Míša</w:t>
      </w:r>
    </w:p>
    <w:p w:rsidR="00000000" w:rsidDel="00000000" w:rsidP="00000000" w:rsidRDefault="00000000" w:rsidRPr="00000000" w14:paraId="00000015">
      <w:pPr>
        <w:spacing w:after="18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08F8275B40841AA6D42B7FB7ED3B5" ma:contentTypeVersion="20" ma:contentTypeDescription="Vytvoří nový dokument" ma:contentTypeScope="" ma:versionID="92571142431ec8370e44d027f9da270a">
  <xsd:schema xmlns:xsd="http://www.w3.org/2001/XMLSchema" xmlns:xs="http://www.w3.org/2001/XMLSchema" xmlns:p="http://schemas.microsoft.com/office/2006/metadata/properties" xmlns:ns2="fe8d7ccd-b905-4796-91d6-cb2f5ad5baa9" xmlns:ns3="20cc2790-afe6-4996-a1e2-150cab089b69" targetNamespace="http://schemas.microsoft.com/office/2006/metadata/properties" ma:root="true" ma:fieldsID="ba9631dae9e9f7e1f25465bd5d61d083" ns2:_="" ns3:_="">
    <xsd:import namespace="fe8d7ccd-b905-4796-91d6-cb2f5ad5baa9"/>
    <xsd:import namespace="20cc2790-afe6-4996-a1e2-150cab089b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Datum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d7ccd-b905-4796-91d6-cb2f5ad5ba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41af288-9b14-4f92-8a10-06576b3b910c}" ma:internalName="TaxCatchAll" ma:showField="CatchAllData" ma:web="fe8d7ccd-b905-4796-91d6-cb2f5ad5b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c2790-afe6-4996-a1e2-150cab089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Datum" ma:index="14" nillable="true" ma:displayName="Datum" ma:format="DateOnly" ma:internalName="Datum">
      <xsd:simpleType>
        <xsd:restriction base="dms:DateTime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3983d2cb-2b6e-4b12-8fda-51ea0553e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d7ccd-b905-4796-91d6-cb2f5ad5baa9" xsi:nil="true"/>
    <Datum xmlns="20cc2790-afe6-4996-a1e2-150cab089b69" xsi:nil="true"/>
    <lcf76f155ced4ddcb4097134ff3c332f xmlns="20cc2790-afe6-4996-a1e2-150cab089b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9DB613-5033-434A-849C-881F6B3BCB42}"/>
</file>

<file path=customXml/itemProps2.xml><?xml version="1.0" encoding="utf-8"?>
<ds:datastoreItem xmlns:ds="http://schemas.openxmlformats.org/officeDocument/2006/customXml" ds:itemID="{685DE17E-BFF0-4D20-872C-C000E4925836}"/>
</file>

<file path=customXml/itemProps3.xml><?xml version="1.0" encoding="utf-8"?>
<ds:datastoreItem xmlns:ds="http://schemas.openxmlformats.org/officeDocument/2006/customXml" ds:itemID="{83F53C28-22A9-4AF8-A15F-F8FDFA6CFFD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0x010100A9F08F8275B40841AA6D42B7FB7ED3B5</vt:lpwstr>
  </property>
</Properties>
</file>